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FE5" w:rsidRPr="00771F7D" w:rsidRDefault="0013066B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771F7D">
        <w:rPr>
          <w:b/>
          <w:sz w:val="28"/>
          <w:szCs w:val="28"/>
        </w:rPr>
        <w:t>ПЕРЕЧЕНЬ</w:t>
      </w:r>
    </w:p>
    <w:p w:rsidR="00C06FE5" w:rsidRPr="00771F7D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28"/>
          <w:szCs w:val="28"/>
        </w:rPr>
      </w:pPr>
    </w:p>
    <w:p w:rsidR="00C06FE5" w:rsidRPr="00771F7D" w:rsidRDefault="0013066B">
      <w:pPr>
        <w:widowControl w:val="0"/>
        <w:jc w:val="center"/>
        <w:rPr>
          <w:b/>
          <w:sz w:val="28"/>
        </w:rPr>
      </w:pPr>
      <w:r w:rsidRPr="00771F7D">
        <w:rPr>
          <w:b/>
          <w:sz w:val="28"/>
          <w:szCs w:val="28"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</w:t>
      </w:r>
      <w:r w:rsidR="002F288F" w:rsidRPr="002F288F">
        <w:rPr>
          <w:b/>
          <w:sz w:val="28"/>
          <w:szCs w:val="28"/>
        </w:rPr>
        <w:t>решени</w:t>
      </w:r>
      <w:r w:rsidR="002F288F">
        <w:rPr>
          <w:b/>
          <w:sz w:val="28"/>
          <w:szCs w:val="28"/>
        </w:rPr>
        <w:t>я</w:t>
      </w:r>
      <w:r w:rsidR="002F288F" w:rsidRPr="002F288F">
        <w:rPr>
          <w:b/>
          <w:sz w:val="28"/>
          <w:szCs w:val="28"/>
        </w:rPr>
        <w:t xml:space="preserve"> Думы Артемовского городского округа от 31.05.2018 № 99 «О Правилах благоустройства территории Артемовского городского округа» (</w:t>
      </w:r>
      <w:r w:rsidR="00D553F1" w:rsidRPr="00D553F1">
        <w:rPr>
          <w:b/>
          <w:sz w:val="28"/>
          <w:szCs w:val="28"/>
        </w:rPr>
        <w:t>в ред. решения Думы Артемовского городского округа от 24.06.2025 № 505</w:t>
      </w:r>
      <w:r w:rsidR="002F288F" w:rsidRPr="002F288F">
        <w:rPr>
          <w:b/>
          <w:sz w:val="28"/>
          <w:szCs w:val="28"/>
        </w:rPr>
        <w:t>)</w:t>
      </w:r>
    </w:p>
    <w:p w:rsidR="00C06FE5" w:rsidRPr="00771F7D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 w:val="28"/>
          <w:szCs w:val="28"/>
        </w:rPr>
      </w:pPr>
    </w:p>
    <w:p w:rsidR="00C06FE5" w:rsidRPr="00771F7D" w:rsidRDefault="00C06FE5">
      <w:pPr>
        <w:pStyle w:val="25"/>
        <w:tabs>
          <w:tab w:val="left" w:pos="567"/>
        </w:tabs>
        <w:spacing w:line="240" w:lineRule="auto"/>
        <w:ind w:firstLine="0"/>
        <w:jc w:val="center"/>
        <w:rPr>
          <w:sz w:val="28"/>
          <w:szCs w:val="28"/>
        </w:rPr>
      </w:pPr>
    </w:p>
    <w:p w:rsidR="00C06FE5" w:rsidRPr="00771F7D" w:rsidRDefault="0013066B">
      <w:pPr>
        <w:pStyle w:val="25"/>
        <w:spacing w:line="240" w:lineRule="auto"/>
        <w:ind w:firstLine="0"/>
        <w:rPr>
          <w:sz w:val="28"/>
          <w:szCs w:val="28"/>
        </w:rPr>
      </w:pPr>
      <w:r w:rsidRPr="00771F7D">
        <w:rPr>
          <w:sz w:val="28"/>
          <w:szCs w:val="28"/>
        </w:rPr>
        <w:tab/>
        <w:t xml:space="preserve">В связи с принятием проекта </w:t>
      </w:r>
      <w:r w:rsidR="002F288F" w:rsidRPr="002F288F">
        <w:rPr>
          <w:sz w:val="28"/>
          <w:szCs w:val="28"/>
        </w:rPr>
        <w:t>решени</w:t>
      </w:r>
      <w:r w:rsidR="002F288F">
        <w:rPr>
          <w:sz w:val="28"/>
          <w:szCs w:val="28"/>
        </w:rPr>
        <w:t>я</w:t>
      </w:r>
      <w:r w:rsidR="002F288F" w:rsidRPr="002F288F">
        <w:rPr>
          <w:sz w:val="28"/>
          <w:szCs w:val="28"/>
        </w:rPr>
        <w:t xml:space="preserve"> Думы Артемовского городского округа от 31.05.2018 № 99 «О Правилах благоустройства территории Артемовского городского округа» (</w:t>
      </w:r>
      <w:r w:rsidR="00D553F1" w:rsidRPr="00D553F1">
        <w:rPr>
          <w:sz w:val="28"/>
          <w:szCs w:val="28"/>
        </w:rPr>
        <w:t>в ред. решения Думы Артемовского городского округа от 24.06.2025 № 505</w:t>
      </w:r>
      <w:bookmarkStart w:id="0" w:name="_GoBack"/>
      <w:bookmarkEnd w:id="0"/>
      <w:r w:rsidR="002F288F" w:rsidRPr="002F288F">
        <w:rPr>
          <w:sz w:val="28"/>
          <w:szCs w:val="28"/>
        </w:rPr>
        <w:t>)</w:t>
      </w:r>
      <w:r w:rsidRPr="00771F7D">
        <w:rPr>
          <w:b/>
          <w:sz w:val="28"/>
        </w:rPr>
        <w:t xml:space="preserve"> </w:t>
      </w:r>
      <w:r w:rsidRPr="00771F7D">
        <w:rPr>
          <w:b/>
          <w:sz w:val="28"/>
          <w:szCs w:val="28"/>
        </w:rPr>
        <w:t xml:space="preserve">не потребуется признания утратившими силу, приостановления, изменения или принятия решений Думы Артемовского городского округа. </w:t>
      </w:r>
    </w:p>
    <w:p w:rsidR="00C06FE5" w:rsidRPr="00771F7D" w:rsidRDefault="00C06FE5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C06FE5" w:rsidRPr="00771F7D" w:rsidRDefault="00C06FE5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sectPr w:rsidR="00C06FE5" w:rsidRPr="0077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FA" w:rsidRDefault="00D56EFA">
      <w:r>
        <w:separator/>
      </w:r>
    </w:p>
  </w:endnote>
  <w:endnote w:type="continuationSeparator" w:id="0">
    <w:p w:rsidR="00D56EFA" w:rsidRDefault="00D5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FA" w:rsidRDefault="00D56EFA">
      <w:r>
        <w:separator/>
      </w:r>
    </w:p>
  </w:footnote>
  <w:footnote w:type="continuationSeparator" w:id="0">
    <w:p w:rsidR="00D56EFA" w:rsidRDefault="00D56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5"/>
    <w:rsid w:val="000146B8"/>
    <w:rsid w:val="0013066B"/>
    <w:rsid w:val="002F288F"/>
    <w:rsid w:val="006D3CC3"/>
    <w:rsid w:val="00765FF9"/>
    <w:rsid w:val="00771F7D"/>
    <w:rsid w:val="007F5895"/>
    <w:rsid w:val="00856E23"/>
    <w:rsid w:val="00C06FE5"/>
    <w:rsid w:val="00C56B45"/>
    <w:rsid w:val="00D553F1"/>
    <w:rsid w:val="00D56EFA"/>
    <w:rsid w:val="00F8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B24F1-2B36-4BC9-8B93-37A75E3F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 w:cs="Arial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Ильина Виктория Павловна</cp:lastModifiedBy>
  <cp:revision>6</cp:revision>
  <cp:lastPrinted>2025-04-15T06:58:00Z</cp:lastPrinted>
  <dcterms:created xsi:type="dcterms:W3CDTF">2025-04-15T05:58:00Z</dcterms:created>
  <dcterms:modified xsi:type="dcterms:W3CDTF">2025-10-16T06:43:00Z</dcterms:modified>
</cp:coreProperties>
</file>